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800" w:rsidRDefault="00AF7800" w:rsidP="005127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2768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17021B" w:rsidRDefault="0017021B" w:rsidP="005127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021B" w:rsidRDefault="0017021B" w:rsidP="00E83A62">
      <w:pPr>
        <w:pStyle w:val="tkNazvanie"/>
        <w:tabs>
          <w:tab w:val="left" w:pos="8221"/>
        </w:tabs>
        <w:spacing w:before="0" w:after="0" w:line="240" w:lineRule="auto"/>
        <w:ind w:left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 «</w:t>
      </w:r>
      <w:r w:rsidRPr="00256D6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56D68">
        <w:rPr>
          <w:rFonts w:ascii="Times New Roman" w:hAnsi="Times New Roman" w:cs="Times New Roman"/>
          <w:sz w:val="28"/>
          <w:szCs w:val="28"/>
        </w:rPr>
        <w:t>рави</w:t>
      </w:r>
      <w:r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256D68">
        <w:rPr>
          <w:rFonts w:ascii="Times New Roman" w:hAnsi="Times New Roman" w:cs="Times New Roman"/>
          <w:sz w:val="28"/>
          <w:szCs w:val="28"/>
        </w:rPr>
        <w:t>Об утверждении форм налоговых отчетов, патентов, расчетов, уведомлений, информации и информационных расчетов по администрированию налог</w:t>
      </w:r>
      <w:r>
        <w:rPr>
          <w:rFonts w:ascii="Times New Roman" w:hAnsi="Times New Roman" w:cs="Times New Roman"/>
          <w:sz w:val="28"/>
          <w:szCs w:val="28"/>
        </w:rPr>
        <w:t>ов» от 16 марта 2011 года № 109</w:t>
      </w:r>
    </w:p>
    <w:p w:rsidR="00304B1E" w:rsidRPr="00304B1E" w:rsidRDefault="00304B1E" w:rsidP="00304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2C3F" w:rsidRPr="00512768" w:rsidRDefault="001D2C3F" w:rsidP="00512768">
      <w:pPr>
        <w:spacing w:after="0" w:line="240" w:lineRule="auto"/>
        <w:ind w:right="1134"/>
        <w:jc w:val="both"/>
        <w:rPr>
          <w:rFonts w:ascii="Times New Roman" w:hAnsi="Times New Roman"/>
          <w:b/>
          <w:sz w:val="28"/>
          <w:szCs w:val="28"/>
        </w:rPr>
      </w:pPr>
    </w:p>
    <w:p w:rsidR="00AF7800" w:rsidRDefault="00AF7800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12768">
        <w:rPr>
          <w:rFonts w:ascii="Times New Roman" w:hAnsi="Times New Roman"/>
          <w:b/>
          <w:sz w:val="28"/>
          <w:szCs w:val="28"/>
        </w:rPr>
        <w:t>1. Цель и задачи</w:t>
      </w:r>
    </w:p>
    <w:p w:rsidR="00650A0C" w:rsidRDefault="00304B1E" w:rsidP="009C744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Предлагаемый проект</w:t>
      </w:r>
      <w:r w:rsidR="00172D0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постановления </w:t>
      </w:r>
      <w:r w:rsidR="0017021B">
        <w:rPr>
          <w:rFonts w:ascii="Times New Roman" w:hAnsi="Times New Roman"/>
          <w:color w:val="000000"/>
          <w:sz w:val="28"/>
          <w:szCs w:val="28"/>
        </w:rPr>
        <w:t xml:space="preserve">Правительства Кыргызской Республики </w:t>
      </w:r>
      <w:r>
        <w:rPr>
          <w:rFonts w:ascii="Times New Roman" w:hAnsi="Times New Roman"/>
          <w:color w:val="000000"/>
          <w:sz w:val="28"/>
          <w:szCs w:val="28"/>
        </w:rPr>
        <w:t xml:space="preserve">разработан в целях </w:t>
      </w:r>
      <w:r w:rsidR="00601618">
        <w:rPr>
          <w:rFonts w:ascii="Times New Roman" w:hAnsi="Times New Roman"/>
          <w:color w:val="000000"/>
          <w:sz w:val="28"/>
          <w:szCs w:val="28"/>
        </w:rPr>
        <w:t xml:space="preserve">реализации </w:t>
      </w:r>
      <w:r w:rsidR="0017021B">
        <w:rPr>
          <w:rFonts w:ascii="Times New Roman" w:hAnsi="Times New Roman"/>
          <w:color w:val="000000"/>
          <w:sz w:val="28"/>
          <w:szCs w:val="28"/>
        </w:rPr>
        <w:t>статьи 281</w:t>
      </w:r>
      <w:r w:rsidR="007340E6" w:rsidRPr="0017021B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="007340E6">
        <w:rPr>
          <w:rFonts w:ascii="Times New Roman" w:hAnsi="Times New Roman"/>
          <w:color w:val="000000"/>
          <w:sz w:val="28"/>
          <w:szCs w:val="28"/>
        </w:rPr>
        <w:t xml:space="preserve"> Налогового кодекса</w:t>
      </w:r>
      <w:r w:rsidR="00F44CA4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 </w:t>
      </w:r>
      <w:r w:rsidR="0017021B">
        <w:rPr>
          <w:rFonts w:ascii="Times New Roman" w:hAnsi="Times New Roman"/>
          <w:color w:val="000000"/>
          <w:sz w:val="28"/>
          <w:szCs w:val="28"/>
        </w:rPr>
        <w:t>«</w:t>
      </w:r>
      <w:r w:rsidR="0017021B">
        <w:rPr>
          <w:rFonts w:ascii="Times New Roman" w:hAnsi="Times New Roman"/>
          <w:sz w:val="28"/>
          <w:szCs w:val="28"/>
        </w:rPr>
        <w:t>О</w:t>
      </w:r>
      <w:r w:rsidR="00F44CA4" w:rsidRPr="00F44CA4">
        <w:rPr>
          <w:rFonts w:ascii="Times New Roman" w:hAnsi="Times New Roman"/>
          <w:sz w:val="28"/>
          <w:szCs w:val="28"/>
        </w:rPr>
        <w:t>собенности возмещения и/или возврата суммы НДС на импорт отдельным субъектам</w:t>
      </w:r>
      <w:r w:rsidR="0017021B">
        <w:rPr>
          <w:rFonts w:ascii="Times New Roman" w:hAnsi="Times New Roman"/>
          <w:sz w:val="28"/>
          <w:szCs w:val="28"/>
        </w:rPr>
        <w:t>»</w:t>
      </w:r>
      <w:r w:rsidR="00E83A62">
        <w:rPr>
          <w:rFonts w:ascii="Times New Roman" w:hAnsi="Times New Roman"/>
          <w:sz w:val="28"/>
          <w:szCs w:val="28"/>
        </w:rPr>
        <w:t>.</w:t>
      </w:r>
      <w:r w:rsidR="00E14939" w:rsidRPr="00F44CA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72D09" w:rsidRDefault="00172D09" w:rsidP="00ED5860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F7800" w:rsidRPr="00512768" w:rsidRDefault="00AF7800" w:rsidP="00ED586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512768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3D6770" w:rsidRPr="003D6770" w:rsidRDefault="003D6770" w:rsidP="009C7440">
      <w:pPr>
        <w:pStyle w:val="tkTekst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Согласно</w:t>
      </w:r>
      <w:r w:rsidR="00E83A62">
        <w:rPr>
          <w:rFonts w:ascii="Times New Roman" w:hAnsi="Times New Roman"/>
          <w:color w:val="000000"/>
          <w:sz w:val="28"/>
          <w:szCs w:val="28"/>
        </w:rPr>
        <w:t xml:space="preserve"> Закона</w:t>
      </w:r>
      <w:proofErr w:type="gramEnd"/>
      <w:r w:rsidR="00E83A62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 «</w:t>
      </w:r>
      <w:r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Налоговый кодекс Кыргызской Республики» от 8 июля 2019 года № 79 </w:t>
      </w:r>
      <w:r w:rsidR="0058532C">
        <w:rPr>
          <w:rFonts w:ascii="Times New Roman" w:hAnsi="Times New Roman"/>
          <w:color w:val="000000"/>
          <w:sz w:val="28"/>
          <w:szCs w:val="28"/>
        </w:rPr>
        <w:t xml:space="preserve">Налоговый </w:t>
      </w:r>
      <w:r>
        <w:rPr>
          <w:rFonts w:ascii="Times New Roman" w:hAnsi="Times New Roman"/>
          <w:color w:val="000000"/>
          <w:sz w:val="28"/>
          <w:szCs w:val="28"/>
        </w:rPr>
        <w:t>кодекс дополнен статьей 281</w:t>
      </w:r>
      <w:r w:rsidRPr="003D6770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«Особенности возмещения и/или возврата суммы НДС на импорт отдельным субъектам»</w:t>
      </w:r>
      <w:r w:rsidR="00E83A62">
        <w:rPr>
          <w:rFonts w:ascii="Times New Roman" w:hAnsi="Times New Roman"/>
          <w:color w:val="000000"/>
          <w:sz w:val="28"/>
          <w:szCs w:val="28"/>
        </w:rPr>
        <w:t>.</w:t>
      </w:r>
    </w:p>
    <w:p w:rsidR="00304B1E" w:rsidRPr="00304B1E" w:rsidRDefault="004149BB" w:rsidP="00304B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 w:rsidR="00304B1E">
        <w:rPr>
          <w:rFonts w:ascii="Times New Roman" w:hAnsi="Times New Roman"/>
          <w:color w:val="000000"/>
          <w:sz w:val="28"/>
          <w:szCs w:val="28"/>
        </w:rPr>
        <w:t>с частью 1</w:t>
      </w:r>
      <w:r w:rsidR="00627AEA">
        <w:rPr>
          <w:rFonts w:ascii="Times New Roman" w:hAnsi="Times New Roman"/>
          <w:color w:val="000000"/>
          <w:sz w:val="28"/>
          <w:szCs w:val="28"/>
        </w:rPr>
        <w:t xml:space="preserve"> статьи 281</w:t>
      </w:r>
      <w:r w:rsidR="00304B1E" w:rsidRPr="003D6770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="002275D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Налогового кодекса Кыргызской Республики </w:t>
      </w:r>
      <w:r w:rsidR="00627AEA">
        <w:rPr>
          <w:rFonts w:ascii="Times New Roman" w:hAnsi="Times New Roman"/>
          <w:color w:val="000000"/>
          <w:sz w:val="28"/>
          <w:szCs w:val="28"/>
        </w:rPr>
        <w:t xml:space="preserve">предусмотрено, </w:t>
      </w:r>
      <w:r w:rsidR="002275D2">
        <w:rPr>
          <w:rFonts w:ascii="Times New Roman" w:hAnsi="Times New Roman"/>
          <w:color w:val="000000"/>
          <w:sz w:val="28"/>
          <w:szCs w:val="28"/>
        </w:rPr>
        <w:t>что</w:t>
      </w:r>
      <w:r w:rsidR="00627AEA">
        <w:t xml:space="preserve"> </w:t>
      </w:r>
      <w:r w:rsidR="00304B1E">
        <w:rPr>
          <w:rFonts w:ascii="Times New Roman" w:hAnsi="Times New Roman" w:cs="Times New Roman"/>
          <w:sz w:val="28"/>
          <w:szCs w:val="28"/>
        </w:rPr>
        <w:t>с</w:t>
      </w:r>
      <w:r w:rsidR="00304B1E" w:rsidRPr="00304B1E">
        <w:rPr>
          <w:rFonts w:ascii="Times New Roman" w:hAnsi="Times New Roman" w:cs="Times New Roman"/>
          <w:sz w:val="28"/>
          <w:szCs w:val="28"/>
        </w:rPr>
        <w:t>умма НДС на импорт, уплаченная при ввозе сырья для производства по товарным позициям ТНВЭД, утверждаемым Правительством Кыргызской Республики, подлежит возмещению и/или возврату из бюджета:</w:t>
      </w:r>
    </w:p>
    <w:p w:rsidR="00304B1E" w:rsidRPr="00304B1E" w:rsidRDefault="00304B1E" w:rsidP="00304B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B1E">
        <w:rPr>
          <w:rFonts w:ascii="Times New Roman" w:hAnsi="Times New Roman" w:cs="Times New Roman"/>
          <w:sz w:val="28"/>
          <w:szCs w:val="28"/>
        </w:rPr>
        <w:t>1) сельскохозяйственному производителю, осуществляющему деятельность по разведению сельскохозяйственной птицы и рыбы;</w:t>
      </w:r>
    </w:p>
    <w:p w:rsidR="00304B1E" w:rsidRDefault="00304B1E" w:rsidP="00304B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B1E">
        <w:rPr>
          <w:rFonts w:ascii="Times New Roman" w:hAnsi="Times New Roman" w:cs="Times New Roman"/>
          <w:sz w:val="28"/>
          <w:szCs w:val="28"/>
        </w:rPr>
        <w:t>2) налогоплательщику, осуществляющему деятельность по производству кормов для сельскохозяйственной птицы и рыбы.</w:t>
      </w:r>
    </w:p>
    <w:p w:rsidR="00A35EC3" w:rsidRDefault="00627AEA" w:rsidP="00A35EC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27AEA">
        <w:rPr>
          <w:rFonts w:ascii="Times New Roman" w:hAnsi="Times New Roman" w:cs="Times New Roman"/>
          <w:sz w:val="28"/>
          <w:szCs w:val="28"/>
        </w:rPr>
        <w:t xml:space="preserve">Проектом постановления предусматривается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27AEA">
        <w:rPr>
          <w:rFonts w:ascii="Times New Roman" w:hAnsi="Times New Roman" w:cs="Times New Roman"/>
          <w:sz w:val="28"/>
          <w:szCs w:val="28"/>
        </w:rPr>
        <w:t>несение изменений</w:t>
      </w:r>
      <w:r w:rsidR="003D67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770" w:rsidRPr="00A35EC3">
        <w:rPr>
          <w:rFonts w:ascii="Times New Roman" w:hAnsi="Times New Roman" w:cs="Times New Roman"/>
          <w:sz w:val="28"/>
          <w:szCs w:val="28"/>
        </w:rPr>
        <w:t>в форму заключения о возврате превыше</w:t>
      </w:r>
      <w:r w:rsidR="00D30EFF">
        <w:rPr>
          <w:rFonts w:ascii="Times New Roman" w:hAnsi="Times New Roman" w:cs="Times New Roman"/>
          <w:sz w:val="28"/>
          <w:szCs w:val="28"/>
        </w:rPr>
        <w:t>ния, излишне уплаченного налога</w:t>
      </w:r>
      <w:r w:rsidR="00A35EC3">
        <w:rPr>
          <w:rFonts w:ascii="Times New Roman" w:hAnsi="Times New Roman" w:cs="Times New Roman"/>
          <w:sz w:val="28"/>
          <w:szCs w:val="28"/>
        </w:rPr>
        <w:t>, неналогового дохода</w:t>
      </w:r>
      <w:r w:rsidR="00D30EFF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A35EC3" w:rsidRPr="006F294B">
        <w:rPr>
          <w:rFonts w:ascii="Times New Roman" w:hAnsi="Times New Roman" w:cs="Times New Roman"/>
          <w:sz w:val="28"/>
          <w:szCs w:val="28"/>
        </w:rPr>
        <w:t>(</w:t>
      </w:r>
      <w:r w:rsidR="00A35EC3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="00A35EC3" w:rsidRPr="006F294B">
        <w:rPr>
          <w:rFonts w:ascii="Times New Roman" w:hAnsi="Times New Roman" w:cs="Times New Roman"/>
          <w:sz w:val="28"/>
          <w:szCs w:val="28"/>
        </w:rPr>
        <w:t xml:space="preserve"> – 013)</w:t>
      </w:r>
      <w:r w:rsidR="00D30EFF">
        <w:rPr>
          <w:rFonts w:ascii="Times New Roman" w:hAnsi="Times New Roman" w:cs="Times New Roman"/>
          <w:sz w:val="28"/>
          <w:szCs w:val="28"/>
        </w:rPr>
        <w:t>, а также в</w:t>
      </w:r>
      <w:r w:rsidR="00A35EC3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D30EFF">
        <w:rPr>
          <w:rFonts w:ascii="Times New Roman" w:hAnsi="Times New Roman" w:cs="Times New Roman"/>
          <w:sz w:val="28"/>
          <w:szCs w:val="28"/>
        </w:rPr>
        <w:t>ок</w:t>
      </w:r>
      <w:r w:rsidR="00A35EC3">
        <w:rPr>
          <w:rFonts w:ascii="Times New Roman" w:hAnsi="Times New Roman" w:cs="Times New Roman"/>
          <w:sz w:val="28"/>
          <w:szCs w:val="28"/>
        </w:rPr>
        <w:t xml:space="preserve"> заполнения формы заключения о возврате суммы превышения излишне уплаченного налога, неналогового дохода</w:t>
      </w:r>
      <w:r w:rsidR="00D30EFF">
        <w:rPr>
          <w:rFonts w:ascii="Times New Roman" w:hAnsi="Times New Roman" w:cs="Times New Roman"/>
          <w:sz w:val="28"/>
          <w:szCs w:val="28"/>
        </w:rPr>
        <w:t xml:space="preserve"> </w:t>
      </w:r>
      <w:r w:rsidR="00A35EC3">
        <w:rPr>
          <w:rFonts w:ascii="Times New Roman" w:hAnsi="Times New Roman" w:cs="Times New Roman"/>
          <w:sz w:val="28"/>
          <w:szCs w:val="28"/>
        </w:rPr>
        <w:t>(</w:t>
      </w:r>
      <w:r w:rsidR="00A35EC3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="00A35EC3" w:rsidRPr="00C646AA">
        <w:rPr>
          <w:rFonts w:ascii="Times New Roman" w:hAnsi="Times New Roman" w:cs="Times New Roman"/>
          <w:sz w:val="28"/>
          <w:szCs w:val="28"/>
        </w:rPr>
        <w:t>-013</w:t>
      </w:r>
      <w:r w:rsidR="00A35EC3">
        <w:rPr>
          <w:rFonts w:ascii="Times New Roman" w:hAnsi="Times New Roman" w:cs="Times New Roman"/>
          <w:sz w:val="28"/>
          <w:szCs w:val="28"/>
        </w:rPr>
        <w:t>), утвержденного вышеуказанным постановлением Прав</w:t>
      </w:r>
      <w:r w:rsidR="0058532C">
        <w:rPr>
          <w:rFonts w:ascii="Times New Roman" w:hAnsi="Times New Roman" w:cs="Times New Roman"/>
          <w:sz w:val="28"/>
          <w:szCs w:val="28"/>
        </w:rPr>
        <w:t>ительства Кыргызской Республики, в части возврата сумм НДС на импорт, уплаченном при ввозе сырья для производства кормов вышеуказанным субъектам.</w:t>
      </w:r>
    </w:p>
    <w:p w:rsidR="005F13F5" w:rsidRDefault="005F13F5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C7440" w:rsidRDefault="00AF7800" w:rsidP="009C7440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2768">
        <w:rPr>
          <w:rFonts w:ascii="Times New Roman" w:hAnsi="Times New Roman"/>
          <w:b/>
          <w:color w:val="000000"/>
          <w:sz w:val="28"/>
          <w:szCs w:val="28"/>
        </w:rPr>
        <w:t>3. Прогнозы возможных социальных, экономических, правовых, правозащитных,</w:t>
      </w:r>
      <w:r w:rsidR="0058532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12768">
        <w:rPr>
          <w:rFonts w:ascii="Times New Roman" w:hAnsi="Times New Roman"/>
          <w:b/>
          <w:color w:val="000000"/>
          <w:sz w:val="28"/>
          <w:szCs w:val="28"/>
        </w:rPr>
        <w:t>гендерных, экологических, коррупционных последствий</w:t>
      </w:r>
    </w:p>
    <w:p w:rsidR="00AF7800" w:rsidRPr="009C7440" w:rsidRDefault="00AF7800" w:rsidP="009C7440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2768">
        <w:rPr>
          <w:rFonts w:ascii="Times New Roman" w:hAnsi="Times New Roman"/>
          <w:color w:val="000000"/>
          <w:sz w:val="28"/>
          <w:szCs w:val="28"/>
        </w:rPr>
        <w:lastRenderedPageBreak/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D5860" w:rsidRPr="00512768" w:rsidRDefault="00ED5860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F7800" w:rsidRDefault="00AF7800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2768">
        <w:rPr>
          <w:rFonts w:ascii="Times New Roman" w:hAnsi="Times New Roman"/>
          <w:b/>
          <w:color w:val="000000"/>
          <w:sz w:val="28"/>
          <w:szCs w:val="28"/>
        </w:rPr>
        <w:t>4. Информация о результатах общественного обсуждения</w:t>
      </w:r>
    </w:p>
    <w:p w:rsidR="009C7440" w:rsidRPr="005A737D" w:rsidRDefault="009C7440" w:rsidP="009C7440">
      <w:pPr>
        <w:spacing w:after="0" w:line="240" w:lineRule="auto"/>
        <w:ind w:right="-1" w:firstLine="708"/>
        <w:jc w:val="both"/>
        <w:rPr>
          <w:rFonts w:ascii="Times New Roman" w:hAnsi="Times New Roman"/>
          <w:bCs/>
          <w:sz w:val="28"/>
          <w:szCs w:val="28"/>
        </w:rPr>
      </w:pPr>
      <w:r w:rsidRPr="005A737D">
        <w:rPr>
          <w:rFonts w:ascii="Times New Roman" w:hAnsi="Times New Roman"/>
          <w:bCs/>
          <w:sz w:val="28"/>
          <w:szCs w:val="28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</w:t>
      </w:r>
      <w:r w:rsidRPr="000E4DE2">
        <w:rPr>
          <w:rFonts w:ascii="Times New Roman" w:hAnsi="Times New Roman"/>
          <w:bCs/>
          <w:sz w:val="28"/>
          <w:szCs w:val="28"/>
        </w:rPr>
        <w:t xml:space="preserve">проект постановления </w:t>
      </w:r>
      <w:r w:rsidRPr="005A737D">
        <w:rPr>
          <w:rFonts w:ascii="Times New Roman" w:hAnsi="Times New Roman"/>
          <w:bCs/>
          <w:sz w:val="28"/>
          <w:szCs w:val="28"/>
        </w:rPr>
        <w:t xml:space="preserve">размещен на официальном сайте Правительства Кыргызской Республики для прохождения процедуры общественного обсуждения. </w:t>
      </w:r>
    </w:p>
    <w:p w:rsidR="0052719C" w:rsidRPr="00512768" w:rsidRDefault="0052719C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F7800" w:rsidRPr="00512768" w:rsidRDefault="00AF7800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2768">
        <w:rPr>
          <w:rFonts w:ascii="Times New Roman" w:hAnsi="Times New Roman"/>
          <w:b/>
          <w:color w:val="000000"/>
          <w:sz w:val="28"/>
          <w:szCs w:val="28"/>
        </w:rPr>
        <w:t>5. Анализ соответствия проекта законодательству</w:t>
      </w:r>
    </w:p>
    <w:p w:rsidR="00AF7800" w:rsidRDefault="00AF7800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2768">
        <w:rPr>
          <w:rFonts w:ascii="Times New Roman" w:hAnsi="Times New Roman"/>
          <w:color w:val="000000"/>
          <w:sz w:val="28"/>
          <w:szCs w:val="28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</w:t>
      </w:r>
      <w:r w:rsidR="00636C7A">
        <w:rPr>
          <w:rFonts w:ascii="Times New Roman" w:hAnsi="Times New Roman"/>
          <w:color w:val="000000"/>
          <w:sz w:val="28"/>
          <w:szCs w:val="28"/>
        </w:rPr>
        <w:t>ов</w:t>
      </w:r>
      <w:r w:rsidRPr="00512768">
        <w:rPr>
          <w:rFonts w:ascii="Times New Roman" w:hAnsi="Times New Roman"/>
          <w:color w:val="000000"/>
          <w:sz w:val="28"/>
          <w:szCs w:val="28"/>
        </w:rPr>
        <w:t>, участницей которых является Кыргызская Республика.</w:t>
      </w:r>
    </w:p>
    <w:p w:rsidR="00663A33" w:rsidRPr="00512768" w:rsidRDefault="00663A33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F7800" w:rsidRPr="00512768" w:rsidRDefault="00AF7800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2768">
        <w:rPr>
          <w:rFonts w:ascii="Times New Roman" w:hAnsi="Times New Roman"/>
          <w:b/>
          <w:color w:val="000000"/>
          <w:sz w:val="28"/>
          <w:szCs w:val="28"/>
        </w:rPr>
        <w:t>6. Информация о необходимости финансирования</w:t>
      </w:r>
    </w:p>
    <w:p w:rsidR="00AF7800" w:rsidRDefault="00AF7800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2768">
        <w:rPr>
          <w:rFonts w:ascii="Times New Roman" w:hAnsi="Times New Roman"/>
          <w:color w:val="000000"/>
          <w:sz w:val="28"/>
          <w:szCs w:val="28"/>
        </w:rPr>
        <w:t>Принятие предлага</w:t>
      </w:r>
      <w:r w:rsidR="00557205">
        <w:rPr>
          <w:rFonts w:ascii="Times New Roman" w:hAnsi="Times New Roman"/>
          <w:color w:val="000000"/>
          <w:sz w:val="28"/>
          <w:szCs w:val="28"/>
        </w:rPr>
        <w:t>емого проекта не требует дополнительных финансовых средств из республиканского</w:t>
      </w:r>
      <w:r w:rsidRPr="00512768">
        <w:rPr>
          <w:rFonts w:ascii="Times New Roman" w:hAnsi="Times New Roman"/>
          <w:color w:val="000000"/>
          <w:sz w:val="28"/>
          <w:szCs w:val="28"/>
        </w:rPr>
        <w:t xml:space="preserve"> бюджета.</w:t>
      </w:r>
    </w:p>
    <w:p w:rsidR="00601618" w:rsidRDefault="00601618" w:rsidP="0060161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p w:rsidR="00601618" w:rsidRDefault="00601618" w:rsidP="00601618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y-KG" w:eastAsia="en-US"/>
        </w:rPr>
      </w:pPr>
      <w:r w:rsidRPr="00601618">
        <w:rPr>
          <w:rFonts w:ascii="Times New Roman" w:eastAsia="Calibri" w:hAnsi="Times New Roman"/>
          <w:b/>
          <w:sz w:val="28"/>
          <w:szCs w:val="28"/>
          <w:lang w:val="ky-KG" w:eastAsia="en-US"/>
        </w:rPr>
        <w:t>7. Информация об анализе регулятивного воздействия</w:t>
      </w:r>
    </w:p>
    <w:p w:rsidR="00601618" w:rsidRPr="00601618" w:rsidRDefault="00601618" w:rsidP="0060161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601618">
        <w:rPr>
          <w:rFonts w:ascii="Times New Roman" w:hAnsi="Times New Roman"/>
          <w:bCs/>
          <w:sz w:val="28"/>
          <w:szCs w:val="28"/>
          <w:lang w:eastAsia="en-US"/>
        </w:rPr>
        <w:t>Проект постановления не требует проведения анализа регулятивного воздействия, посколь</w:t>
      </w:r>
      <w:r w:rsidR="00BA0CCB">
        <w:rPr>
          <w:rFonts w:ascii="Times New Roman" w:hAnsi="Times New Roman"/>
          <w:bCs/>
          <w:sz w:val="28"/>
          <w:szCs w:val="28"/>
          <w:lang w:eastAsia="en-US"/>
        </w:rPr>
        <w:t xml:space="preserve">ку разработан в соответствии с Законом </w:t>
      </w:r>
      <w:r w:rsidRPr="00601618">
        <w:rPr>
          <w:rFonts w:ascii="Times New Roman" w:hAnsi="Times New Roman"/>
          <w:bCs/>
          <w:sz w:val="28"/>
          <w:szCs w:val="28"/>
          <w:lang w:eastAsia="en-US"/>
        </w:rPr>
        <w:t xml:space="preserve">Кыргызской Республики </w:t>
      </w:r>
      <w:r w:rsidRPr="00B27F15">
        <w:rPr>
          <w:rFonts w:ascii="Times New Roman" w:hAnsi="Times New Roman"/>
          <w:sz w:val="28"/>
          <w:szCs w:val="28"/>
        </w:rPr>
        <w:t>«О внесении изменений в Налоговый кодекс Кыргызской Респу</w:t>
      </w:r>
      <w:r w:rsidR="006176E0">
        <w:rPr>
          <w:rFonts w:ascii="Times New Roman" w:hAnsi="Times New Roman"/>
          <w:sz w:val="28"/>
          <w:szCs w:val="28"/>
        </w:rPr>
        <w:t>блики» от 8 июля 2</w:t>
      </w:r>
      <w:r w:rsidR="0052719C">
        <w:rPr>
          <w:rFonts w:ascii="Times New Roman" w:hAnsi="Times New Roman"/>
          <w:sz w:val="28"/>
          <w:szCs w:val="28"/>
        </w:rPr>
        <w:t xml:space="preserve">019 года № 79 и не </w:t>
      </w:r>
      <w:r w:rsidR="00C65AA0">
        <w:rPr>
          <w:rFonts w:ascii="Times New Roman" w:hAnsi="Times New Roman"/>
          <w:sz w:val="28"/>
          <w:szCs w:val="28"/>
        </w:rPr>
        <w:t>направлен на регулирование предпринимательской деятельности.</w:t>
      </w:r>
    </w:p>
    <w:p w:rsidR="00601618" w:rsidRPr="00601618" w:rsidRDefault="00601618" w:rsidP="0060161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p w:rsidR="00504605" w:rsidRDefault="00504605" w:rsidP="00504605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04605" w:rsidRDefault="00504605" w:rsidP="00504605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AF7800" w:rsidRPr="00512768" w:rsidRDefault="00AF7800" w:rsidP="005127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AF7800" w:rsidRPr="00512768" w:rsidSect="00972CE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F43CA"/>
    <w:multiLevelType w:val="hybridMultilevel"/>
    <w:tmpl w:val="29CCF91A"/>
    <w:lvl w:ilvl="0" w:tplc="0CF6AC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00"/>
    <w:rsid w:val="0000105C"/>
    <w:rsid w:val="000050D4"/>
    <w:rsid w:val="00030BFB"/>
    <w:rsid w:val="00072BD9"/>
    <w:rsid w:val="000B1791"/>
    <w:rsid w:val="000F1501"/>
    <w:rsid w:val="00146EA3"/>
    <w:rsid w:val="0017021B"/>
    <w:rsid w:val="00172D09"/>
    <w:rsid w:val="00191C0B"/>
    <w:rsid w:val="001D2C3F"/>
    <w:rsid w:val="001F5815"/>
    <w:rsid w:val="00206259"/>
    <w:rsid w:val="002275D2"/>
    <w:rsid w:val="002E17C5"/>
    <w:rsid w:val="002E5409"/>
    <w:rsid w:val="00304B1E"/>
    <w:rsid w:val="003506B8"/>
    <w:rsid w:val="00370409"/>
    <w:rsid w:val="003D6770"/>
    <w:rsid w:val="004149BB"/>
    <w:rsid w:val="00447053"/>
    <w:rsid w:val="00467E2E"/>
    <w:rsid w:val="00504605"/>
    <w:rsid w:val="00512768"/>
    <w:rsid w:val="0052719C"/>
    <w:rsid w:val="00527DC6"/>
    <w:rsid w:val="00557205"/>
    <w:rsid w:val="0058532C"/>
    <w:rsid w:val="005C4B9D"/>
    <w:rsid w:val="005C6EBB"/>
    <w:rsid w:val="005F13F5"/>
    <w:rsid w:val="00601618"/>
    <w:rsid w:val="006176E0"/>
    <w:rsid w:val="00627AEA"/>
    <w:rsid w:val="00636C7A"/>
    <w:rsid w:val="00650A0C"/>
    <w:rsid w:val="00663A33"/>
    <w:rsid w:val="0068367D"/>
    <w:rsid w:val="006B0916"/>
    <w:rsid w:val="00711E76"/>
    <w:rsid w:val="007340E6"/>
    <w:rsid w:val="00837694"/>
    <w:rsid w:val="0089535E"/>
    <w:rsid w:val="008A1822"/>
    <w:rsid w:val="008F5C29"/>
    <w:rsid w:val="00922B3B"/>
    <w:rsid w:val="00972CE4"/>
    <w:rsid w:val="009C7440"/>
    <w:rsid w:val="00A35D48"/>
    <w:rsid w:val="00A35EC3"/>
    <w:rsid w:val="00A656BE"/>
    <w:rsid w:val="00AF7800"/>
    <w:rsid w:val="00B27F15"/>
    <w:rsid w:val="00B66291"/>
    <w:rsid w:val="00BA0CCB"/>
    <w:rsid w:val="00C036A8"/>
    <w:rsid w:val="00C32924"/>
    <w:rsid w:val="00C351AE"/>
    <w:rsid w:val="00C65AA0"/>
    <w:rsid w:val="00C717E3"/>
    <w:rsid w:val="00C92A6D"/>
    <w:rsid w:val="00CD6FC5"/>
    <w:rsid w:val="00CF6C5D"/>
    <w:rsid w:val="00D06F3A"/>
    <w:rsid w:val="00D30EFF"/>
    <w:rsid w:val="00D91F99"/>
    <w:rsid w:val="00DB6EEF"/>
    <w:rsid w:val="00DC4B57"/>
    <w:rsid w:val="00DD36FD"/>
    <w:rsid w:val="00DF7515"/>
    <w:rsid w:val="00E00039"/>
    <w:rsid w:val="00E14939"/>
    <w:rsid w:val="00E80215"/>
    <w:rsid w:val="00E83A62"/>
    <w:rsid w:val="00ED5860"/>
    <w:rsid w:val="00F37EA6"/>
    <w:rsid w:val="00F44CA4"/>
    <w:rsid w:val="00FC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0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F7800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AF78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81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70409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146EA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304B1E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7">
    <w:name w:val="No Spacing"/>
    <w:uiPriority w:val="1"/>
    <w:qFormat/>
    <w:rsid w:val="00206259"/>
    <w:pPr>
      <w:spacing w:line="240" w:lineRule="auto"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0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F7800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AF78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81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70409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146EA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304B1E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7">
    <w:name w:val="No Spacing"/>
    <w:uiPriority w:val="1"/>
    <w:qFormat/>
    <w:rsid w:val="00206259"/>
    <w:pPr>
      <w:spacing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7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ABC2E-040F-4747-9714-D2620F884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Айнура К. Усеналиева</cp:lastModifiedBy>
  <cp:revision>8</cp:revision>
  <cp:lastPrinted>2020-05-26T03:54:00Z</cp:lastPrinted>
  <dcterms:created xsi:type="dcterms:W3CDTF">2020-05-21T12:02:00Z</dcterms:created>
  <dcterms:modified xsi:type="dcterms:W3CDTF">2020-05-29T10:45:00Z</dcterms:modified>
</cp:coreProperties>
</file>